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62" w:rsidRPr="00AB5762" w:rsidRDefault="00AB5762" w:rsidP="00AB5762">
      <w:pPr>
        <w:spacing w:after="0" w:line="240" w:lineRule="auto"/>
        <w:rPr>
          <w:rFonts w:ascii="Times New Roman" w:eastAsia="Times New Roman" w:hAnsi="Times New Roman" w:cs="Times New Roman"/>
          <w:color w:val="0000FF"/>
          <w:sz w:val="24"/>
          <w:szCs w:val="24"/>
          <w:u w:val="single"/>
        </w:rPr>
      </w:pPr>
      <w:r w:rsidRPr="00AB5762">
        <w:rPr>
          <w:rFonts w:ascii="Times New Roman" w:eastAsia="Times New Roman" w:hAnsi="Times New Roman" w:cs="Times New Roman"/>
          <w:sz w:val="24"/>
          <w:szCs w:val="24"/>
        </w:rPr>
        <w:fldChar w:fldCharType="begin"/>
      </w:r>
      <w:r w:rsidRPr="00AB5762">
        <w:rPr>
          <w:rFonts w:ascii="Times New Roman" w:eastAsia="Times New Roman" w:hAnsi="Times New Roman" w:cs="Times New Roman"/>
          <w:sz w:val="24"/>
          <w:szCs w:val="24"/>
        </w:rPr>
        <w:instrText xml:space="preserve"> HYPERLINK "http://foreignpolicy.com" </w:instrText>
      </w:r>
      <w:r w:rsidRPr="00AB5762">
        <w:rPr>
          <w:rFonts w:ascii="Times New Roman" w:eastAsia="Times New Roman" w:hAnsi="Times New Roman" w:cs="Times New Roman"/>
          <w:sz w:val="24"/>
          <w:szCs w:val="24"/>
        </w:rPr>
        <w:fldChar w:fldCharType="separate"/>
      </w:r>
    </w:p>
    <w:p w:rsidR="00AB5762" w:rsidRPr="00AB5762" w:rsidRDefault="00AB5762" w:rsidP="00AB5762">
      <w:pPr>
        <w:spacing w:after="0" w:line="240" w:lineRule="auto"/>
        <w:rPr>
          <w:rFonts w:ascii="Times New Roman" w:eastAsia="Times New Roman" w:hAnsi="Times New Roman" w:cs="Times New Roman"/>
          <w:sz w:val="24"/>
          <w:szCs w:val="24"/>
        </w:rPr>
      </w:pPr>
      <w:r w:rsidRPr="00AB5762">
        <w:rPr>
          <w:rFonts w:ascii="Times New Roman" w:eastAsia="Times New Roman" w:hAnsi="Times New Roman" w:cs="Times New Roman"/>
          <w:sz w:val="24"/>
          <w:szCs w:val="24"/>
        </w:rPr>
        <w:fldChar w:fldCharType="end"/>
      </w:r>
    </w:p>
    <w:p w:rsidR="00AB5762" w:rsidRPr="00AB5762" w:rsidRDefault="00AB5762" w:rsidP="00AB5762">
      <w:pPr>
        <w:spacing w:after="0" w:line="240" w:lineRule="auto"/>
        <w:rPr>
          <w:rFonts w:ascii="Times New Roman" w:eastAsia="Times New Roman" w:hAnsi="Times New Roman" w:cs="Times New Roman"/>
          <w:sz w:val="24"/>
          <w:szCs w:val="24"/>
        </w:rPr>
      </w:pPr>
    </w:p>
    <w:p w:rsidR="00AB5762" w:rsidRPr="00AB5762" w:rsidRDefault="00AB5762" w:rsidP="00AB5762">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w:t>
      </w:r>
      <w:hyperlink r:id="rId5" w:history="1">
        <w:r w:rsidRPr="00AB5762">
          <w:rPr>
            <w:rFonts w:ascii="Times New Roman" w:eastAsia="Times New Roman" w:hAnsi="Times New Roman" w:cs="Times New Roman"/>
            <w:b/>
            <w:bCs/>
            <w:kern w:val="36"/>
            <w:sz w:val="28"/>
            <w:szCs w:val="28"/>
          </w:rPr>
          <w:t>Justin Trudeau Is Putting the ‘Liberal’ Back in ‘Canadian Foreign Policy’</w:t>
        </w:r>
      </w:hyperlink>
      <w:r w:rsidRPr="00AB5762">
        <w:rPr>
          <w:rFonts w:ascii="Times New Roman" w:eastAsia="Times New Roman" w:hAnsi="Times New Roman" w:cs="Times New Roman"/>
          <w:b/>
          <w:bCs/>
          <w:kern w:val="36"/>
          <w:sz w:val="28"/>
          <w:szCs w:val="28"/>
        </w:rPr>
        <w:t>”</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 xml:space="preserve"> </w:t>
      </w:r>
      <w:bookmarkStart w:id="0" w:name="_GoBack"/>
      <w:bookmarkEnd w:id="0"/>
      <w:r w:rsidRPr="00AB5762">
        <w:rPr>
          <w:rFonts w:ascii="Times New Roman" w:eastAsia="Times New Roman" w:hAnsi="Times New Roman" w:cs="Times New Roman"/>
        </w:rPr>
        <w:fldChar w:fldCharType="begin"/>
      </w:r>
      <w:r w:rsidRPr="00AB5762">
        <w:rPr>
          <w:rFonts w:ascii="Times New Roman" w:eastAsia="Times New Roman" w:hAnsi="Times New Roman" w:cs="Times New Roman"/>
        </w:rPr>
        <w:instrText xml:space="preserve"> HYPERLINK "http://foreignpolicy.com/author/matthew-bondy" \o "Matthew Bondy" </w:instrText>
      </w:r>
      <w:r w:rsidRPr="00AB5762">
        <w:rPr>
          <w:rFonts w:ascii="Times New Roman" w:eastAsia="Times New Roman" w:hAnsi="Times New Roman" w:cs="Times New Roman"/>
        </w:rPr>
        <w:fldChar w:fldCharType="separate"/>
      </w:r>
      <w:r w:rsidRPr="00AB5762">
        <w:rPr>
          <w:rFonts w:ascii="Times New Roman" w:eastAsia="Times New Roman" w:hAnsi="Times New Roman" w:cs="Times New Roman"/>
        </w:rPr>
        <w:t xml:space="preserve">Matthew </w:t>
      </w:r>
      <w:proofErr w:type="spellStart"/>
      <w:r w:rsidRPr="00AB5762">
        <w:rPr>
          <w:rFonts w:ascii="Times New Roman" w:eastAsia="Times New Roman" w:hAnsi="Times New Roman" w:cs="Times New Roman"/>
        </w:rPr>
        <w:t>Bondy</w:t>
      </w:r>
      <w:proofErr w:type="spellEnd"/>
      <w:r w:rsidRPr="00AB5762">
        <w:rPr>
          <w:rFonts w:ascii="Times New Roman" w:eastAsia="Times New Roman" w:hAnsi="Times New Roman" w:cs="Times New Roman"/>
        </w:rPr>
        <w:fldChar w:fldCharType="end"/>
      </w:r>
      <w:r w:rsidRPr="00AB5762">
        <w:rPr>
          <w:rFonts w:ascii="Times New Roman" w:eastAsia="Times New Roman" w:hAnsi="Times New Roman" w:cs="Times New Roman"/>
        </w:rPr>
        <w:t xml:space="preserve">.  </w:t>
      </w:r>
      <w:r w:rsidRPr="00AB5762">
        <w:rPr>
          <w:rFonts w:ascii="Times New Roman" w:eastAsia="Times New Roman" w:hAnsi="Times New Roman" w:cs="Times New Roman"/>
          <w:i/>
        </w:rPr>
        <w:t>Foreign Policy Magazine</w:t>
      </w:r>
      <w:r w:rsidRPr="00AB5762">
        <w:rPr>
          <w:rFonts w:ascii="Times New Roman" w:eastAsia="Times New Roman" w:hAnsi="Times New Roman" w:cs="Times New Roman"/>
        </w:rPr>
        <w:t>, October 21, 2015</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After nine years of Stephen Harper’s neocon act, a new, inexperienced prime minister is going to dial back Canada’s hard power ambitions on the world stage.</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This story will feel familiar to Americans.</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A young, idealistic, inexperienced liberal rides a wave of hope and change all the way up the polls and in to the halls of power. He seems genuinely embarrassed by the last guy’s conduct in office — at least in the realm of foreign affairs. Seeing his predecessor exercise hard power on the world stage, he ascribes to him not merely imprudence, but a disregard for the nation’s best traditions of global conduct. The credentials the new leader brings to the job are specious at best. But under the surface and in between the gaffes that emerging leaders are wont to make, is the outline of a new statesman, or at least the possibility of one.</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Yes, nearly seven years after Obama came to power, Canada is following America’s liberal lead in foreign affairs. On Oct. 19, Canada’s center-left Liberal party, led by 43-year-old Justin Trudeau from Quebec, surged from the ruins of its disastrous 2011 election showing to earn a majority of Canada’s federal parliamentary seats in the nation’s </w:t>
      </w:r>
      <w:hyperlink r:id="rId6" w:tgtFrame="_blank" w:history="1">
        <w:r w:rsidRPr="00AB5762">
          <w:rPr>
            <w:rFonts w:ascii="Times New Roman" w:eastAsia="Times New Roman" w:hAnsi="Times New Roman" w:cs="Times New Roman"/>
          </w:rPr>
          <w:t>longest campaign</w:t>
        </w:r>
      </w:hyperlink>
      <w:r w:rsidRPr="00AB5762">
        <w:rPr>
          <w:rFonts w:ascii="Times New Roman" w:eastAsia="Times New Roman" w:hAnsi="Times New Roman" w:cs="Times New Roman"/>
        </w:rPr>
        <w:t xml:space="preserve"> since 1872. With an iron grip on the legislature and a clear mandate from Canadian voters, Trudeau, the eldest son of former Canadian Prime Minister Pierre Trudeau — whose liberal legacy still looms large in Canada — is on track to be appointed Canada’s 23rd prime minister and form a government. In doing so, he’ll pick up where the Conservative Prime Minister Stephen Harper left off after nearly a decade in office, departing from his predecessor in rhetorical nuance but building on the Conservative’s strong record on global affairs and economic management.</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 xml:space="preserve">Under Harper, Canada’s foreign policy adopted a harsh tone, putting a greater emphasis on hard power over soft power and elevating </w:t>
      </w:r>
      <w:hyperlink r:id="rId7" w:tgtFrame="_blank" w:history="1">
        <w:r w:rsidRPr="00AB5762">
          <w:rPr>
            <w:rFonts w:ascii="Times New Roman" w:eastAsia="Times New Roman" w:hAnsi="Times New Roman" w:cs="Times New Roman"/>
          </w:rPr>
          <w:t>economic diplomacy</w:t>
        </w:r>
      </w:hyperlink>
      <w:r w:rsidRPr="00AB5762">
        <w:rPr>
          <w:rFonts w:ascii="Times New Roman" w:eastAsia="Times New Roman" w:hAnsi="Times New Roman" w:cs="Times New Roman"/>
        </w:rPr>
        <w:t xml:space="preserve"> and free trade to the top of the agenda. At times, this was unpopular. But by and large, it was a success.</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 xml:space="preserve">Canada’s economy arguably fared best among G7 nations during and after the great recession, due partially to Harper’s support for the nation’s huge energy sector. Under Conservative rule, Canada was deemed the </w:t>
      </w:r>
      <w:hyperlink r:id="rId8" w:tgtFrame="_blank" w:history="1">
        <w:r w:rsidRPr="00AB5762">
          <w:rPr>
            <w:rFonts w:ascii="Times New Roman" w:eastAsia="Times New Roman" w:hAnsi="Times New Roman" w:cs="Times New Roman"/>
          </w:rPr>
          <w:t>second-best country</w:t>
        </w:r>
      </w:hyperlink>
      <w:r w:rsidRPr="00AB5762">
        <w:rPr>
          <w:rFonts w:ascii="Times New Roman" w:eastAsia="Times New Roman" w:hAnsi="Times New Roman" w:cs="Times New Roman"/>
        </w:rPr>
        <w:t xml:space="preserve"> in the world to do business owing in part to the Tories’ low-tax agenda. And in addition to maintaining one of the </w:t>
      </w:r>
      <w:hyperlink r:id="rId9" w:tgtFrame="_blank" w:history="1">
        <w:r w:rsidRPr="00AB5762">
          <w:rPr>
            <w:rFonts w:ascii="Times New Roman" w:eastAsia="Times New Roman" w:hAnsi="Times New Roman" w:cs="Times New Roman"/>
          </w:rPr>
          <w:t>strongest financial sectors</w:t>
        </w:r>
      </w:hyperlink>
      <w:r w:rsidRPr="00AB5762">
        <w:rPr>
          <w:rFonts w:ascii="Times New Roman" w:eastAsia="Times New Roman" w:hAnsi="Times New Roman" w:cs="Times New Roman"/>
        </w:rPr>
        <w:t xml:space="preserve"> in the world, Harper enhanced Canada’s global economic engagement with a succession of </w:t>
      </w:r>
      <w:hyperlink r:id="rId10" w:tgtFrame="_blank" w:history="1">
        <w:r w:rsidRPr="00AB5762">
          <w:rPr>
            <w:rFonts w:ascii="Times New Roman" w:eastAsia="Times New Roman" w:hAnsi="Times New Roman" w:cs="Times New Roman"/>
          </w:rPr>
          <w:t>new trade deals</w:t>
        </w:r>
      </w:hyperlink>
      <w:r w:rsidRPr="00AB5762">
        <w:rPr>
          <w:rFonts w:ascii="Times New Roman" w:eastAsia="Times New Roman" w:hAnsi="Times New Roman" w:cs="Times New Roman"/>
        </w:rPr>
        <w:t xml:space="preserve">. (Some of them — like the </w:t>
      </w:r>
      <w:hyperlink r:id="rId11" w:tgtFrame="_blank" w:history="1">
        <w:r w:rsidRPr="00AB5762">
          <w:rPr>
            <w:rFonts w:ascii="Times New Roman" w:eastAsia="Times New Roman" w:hAnsi="Times New Roman" w:cs="Times New Roman"/>
          </w:rPr>
          <w:t>Canada-European Union trade agreement</w:t>
        </w:r>
      </w:hyperlink>
      <w:r w:rsidRPr="00AB5762">
        <w:rPr>
          <w:rFonts w:ascii="Times New Roman" w:eastAsia="Times New Roman" w:hAnsi="Times New Roman" w:cs="Times New Roman"/>
        </w:rPr>
        <w:t xml:space="preserve"> and the Trans-Pacific Partnership — are still in pre-implementation phases.) Though Harper has been the object of unusual animus </w:t>
      </w:r>
      <w:hyperlink r:id="rId12" w:tgtFrame="_blank" w:history="1">
        <w:r w:rsidRPr="00AB5762">
          <w:rPr>
            <w:rFonts w:ascii="Times New Roman" w:eastAsia="Times New Roman" w:hAnsi="Times New Roman" w:cs="Times New Roman"/>
          </w:rPr>
          <w:t>from his own country’s elites</w:t>
        </w:r>
      </w:hyperlink>
      <w:r w:rsidRPr="00AB5762">
        <w:rPr>
          <w:rFonts w:ascii="Times New Roman" w:eastAsia="Times New Roman" w:hAnsi="Times New Roman" w:cs="Times New Roman"/>
        </w:rPr>
        <w:t xml:space="preserve"> and his domestic political opponents for </w:t>
      </w:r>
      <w:hyperlink r:id="rId13" w:tgtFrame="_blank" w:history="1">
        <w:r w:rsidRPr="00AB5762">
          <w:rPr>
            <w:rFonts w:ascii="Times New Roman" w:eastAsia="Times New Roman" w:hAnsi="Times New Roman" w:cs="Times New Roman"/>
          </w:rPr>
          <w:t>“staining”</w:t>
        </w:r>
      </w:hyperlink>
      <w:r w:rsidRPr="00AB5762">
        <w:rPr>
          <w:rFonts w:ascii="Times New Roman" w:eastAsia="Times New Roman" w:hAnsi="Times New Roman" w:cs="Times New Roman"/>
        </w:rPr>
        <w:t> Canada’s international good name, in 2015 the Reputation Institute reported that Canada is the </w:t>
      </w:r>
      <w:hyperlink r:id="rId14" w:tgtFrame="_blank" w:history="1">
        <w:r w:rsidRPr="00AB5762">
          <w:rPr>
            <w:rFonts w:ascii="Times New Roman" w:eastAsia="Times New Roman" w:hAnsi="Times New Roman" w:cs="Times New Roman"/>
          </w:rPr>
          <w:t>most admired country</w:t>
        </w:r>
      </w:hyperlink>
      <w:r w:rsidRPr="00AB5762">
        <w:rPr>
          <w:rFonts w:ascii="Times New Roman" w:eastAsia="Times New Roman" w:hAnsi="Times New Roman" w:cs="Times New Roman"/>
        </w:rPr>
        <w:t> in the world.</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This might be why, despite some heated and substantive exchanges between Harper and Trudeau during an </w:t>
      </w:r>
      <w:hyperlink r:id="rId15" w:tgtFrame="_blank" w:history="1">
        <w:r w:rsidRPr="00AB5762">
          <w:rPr>
            <w:rFonts w:ascii="Times New Roman" w:eastAsia="Times New Roman" w:hAnsi="Times New Roman" w:cs="Times New Roman"/>
          </w:rPr>
          <w:t>election debate</w:t>
        </w:r>
      </w:hyperlink>
      <w:r w:rsidRPr="00AB5762">
        <w:rPr>
          <w:rFonts w:ascii="Times New Roman" w:eastAsia="Times New Roman" w:hAnsi="Times New Roman" w:cs="Times New Roman"/>
        </w:rPr>
        <w:t xml:space="preserve"> focused on foreign affairs, there is actually significant overlap between the two leaders in terms of substance, if not style. Both advocate for strong bilateral ties with the United States and both </w:t>
      </w:r>
      <w:r w:rsidRPr="00AB5762">
        <w:rPr>
          <w:rFonts w:ascii="Times New Roman" w:eastAsia="Times New Roman" w:hAnsi="Times New Roman" w:cs="Times New Roman"/>
        </w:rPr>
        <w:lastRenderedPageBreak/>
        <w:t>believe the </w:t>
      </w:r>
      <w:hyperlink r:id="rId16" w:tgtFrame="_blank" w:history="1">
        <w:r w:rsidRPr="00AB5762">
          <w:rPr>
            <w:rFonts w:ascii="Times New Roman" w:eastAsia="Times New Roman" w:hAnsi="Times New Roman" w:cs="Times New Roman"/>
          </w:rPr>
          <w:t>Keystone XL pipeline</w:t>
        </w:r>
      </w:hyperlink>
      <w:r w:rsidRPr="00AB5762">
        <w:rPr>
          <w:rFonts w:ascii="Times New Roman" w:eastAsia="Times New Roman" w:hAnsi="Times New Roman" w:cs="Times New Roman"/>
        </w:rPr>
        <w:t> should be part of that relationship. Both leaders are free traders — Trudeau all but came out in favor of the TPP as the Harper administration negotiated it. Both, in wildly different ways, believe humanitarian considerations should animate Canadian foreign policy, whether through Harper’s </w:t>
      </w:r>
      <w:hyperlink r:id="rId17" w:tgtFrame="_blank" w:history="1">
        <w:r w:rsidRPr="00AB5762">
          <w:rPr>
            <w:rFonts w:ascii="Times New Roman" w:eastAsia="Times New Roman" w:hAnsi="Times New Roman" w:cs="Times New Roman"/>
          </w:rPr>
          <w:t>maternal health initiatives</w:t>
        </w:r>
      </w:hyperlink>
      <w:r w:rsidRPr="00AB5762">
        <w:rPr>
          <w:rFonts w:ascii="Times New Roman" w:eastAsia="Times New Roman" w:hAnsi="Times New Roman" w:cs="Times New Roman"/>
        </w:rPr>
        <w:t> or, for Trudeau, </w:t>
      </w:r>
      <w:hyperlink r:id="rId18" w:tgtFrame="_blank" w:history="1">
        <w:r w:rsidRPr="00AB5762">
          <w:rPr>
            <w:rFonts w:ascii="Times New Roman" w:eastAsia="Times New Roman" w:hAnsi="Times New Roman" w:cs="Times New Roman"/>
          </w:rPr>
          <w:t>through enhanced development goals</w:t>
        </w:r>
      </w:hyperlink>
      <w:r w:rsidRPr="00AB5762">
        <w:rPr>
          <w:rFonts w:ascii="Times New Roman" w:eastAsia="Times New Roman" w:hAnsi="Times New Roman" w:cs="Times New Roman"/>
        </w:rPr>
        <w:t>.</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Where Trudeau and Harper have most differed is in the use of military force, or hard power, in pursuit of Canada’s interests and values. In particular, the two leaders squared off on Canada’s role in the fight against the Islamic State.</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On March 30, the Conservative government used its majority in the House to approve an expanded Canadian combat mission against the Islamic State, as part of the U.S.-led coalition effort. Soon after, Royal Canadian Air Force fighter jets were authorized to attack the terrorists not only in Iraq, but also in Syria, to prevent the latter from becoming a “safe haven” for terror, according to Harper.</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Trudeau’s parliamentary address before the mission extension vote was credible and balanced in its tone. While his comments are not always so mature — he’s stumbled by jokingly </w:t>
      </w:r>
      <w:hyperlink r:id="rId19" w:tgtFrame="_blank" w:history="1">
        <w:r w:rsidRPr="00AB5762">
          <w:rPr>
            <w:rFonts w:ascii="Times New Roman" w:eastAsia="Times New Roman" w:hAnsi="Times New Roman" w:cs="Times New Roman"/>
          </w:rPr>
          <w:t>praising</w:t>
        </w:r>
      </w:hyperlink>
      <w:r w:rsidRPr="00AB5762">
        <w:rPr>
          <w:rFonts w:ascii="Times New Roman" w:eastAsia="Times New Roman" w:hAnsi="Times New Roman" w:cs="Times New Roman"/>
        </w:rPr>
        <w:t xml:space="preserve"> China’s authoritarianism and </w:t>
      </w:r>
      <w:hyperlink r:id="rId20" w:tgtFrame="_blank" w:history="1">
        <w:r w:rsidRPr="00AB5762">
          <w:rPr>
            <w:rFonts w:ascii="Times New Roman" w:eastAsia="Times New Roman" w:hAnsi="Times New Roman" w:cs="Times New Roman"/>
          </w:rPr>
          <w:t>accusing</w:t>
        </w:r>
      </w:hyperlink>
      <w:r w:rsidRPr="00AB5762">
        <w:rPr>
          <w:rFonts w:ascii="Times New Roman" w:eastAsia="Times New Roman" w:hAnsi="Times New Roman" w:cs="Times New Roman"/>
        </w:rPr>
        <w:t xml:space="preserve"> Harper of chronically “whipping out our CF-18s [fighter jets] to show how big they are” — his parliamentary comments on the Iraq-Syria mission expansion conveyed a serious, if perhaps idealistic, view of international law and global affairs. He laid out the conditions under which the Liberals would support military missions. (As of last night, according to </w:t>
      </w:r>
      <w:proofErr w:type="spellStart"/>
      <w:r w:rsidRPr="00AB5762">
        <w:rPr>
          <w:rFonts w:ascii="Times New Roman" w:eastAsia="Times New Roman" w:hAnsi="Times New Roman" w:cs="Times New Roman"/>
        </w:rPr>
        <w:t>Agence</w:t>
      </w:r>
      <w:proofErr w:type="spellEnd"/>
      <w:r w:rsidRPr="00AB5762">
        <w:rPr>
          <w:rFonts w:ascii="Times New Roman" w:eastAsia="Times New Roman" w:hAnsi="Times New Roman" w:cs="Times New Roman"/>
        </w:rPr>
        <w:t xml:space="preserve"> France-</w:t>
      </w:r>
      <w:proofErr w:type="spellStart"/>
      <w:r w:rsidRPr="00AB5762">
        <w:rPr>
          <w:rFonts w:ascii="Times New Roman" w:eastAsia="Times New Roman" w:hAnsi="Times New Roman" w:cs="Times New Roman"/>
        </w:rPr>
        <w:t>Presse</w:t>
      </w:r>
      <w:proofErr w:type="spellEnd"/>
      <w:r w:rsidRPr="00AB5762">
        <w:rPr>
          <w:rFonts w:ascii="Times New Roman" w:eastAsia="Times New Roman" w:hAnsi="Times New Roman" w:cs="Times New Roman"/>
        </w:rPr>
        <w:t xml:space="preserve">, Trudeau has already notified President Obama that he’s </w:t>
      </w:r>
      <w:hyperlink r:id="rId21" w:tgtFrame="_blank" w:history="1">
        <w:r w:rsidRPr="00AB5762">
          <w:rPr>
            <w:rFonts w:ascii="Times New Roman" w:eastAsia="Times New Roman" w:hAnsi="Times New Roman" w:cs="Times New Roman"/>
          </w:rPr>
          <w:t>withdrawing Canadian air power</w:t>
        </w:r>
      </w:hyperlink>
      <w:r w:rsidRPr="00AB5762">
        <w:rPr>
          <w:rFonts w:ascii="Times New Roman" w:eastAsia="Times New Roman" w:hAnsi="Times New Roman" w:cs="Times New Roman"/>
        </w:rPr>
        <w:t xml:space="preserve"> from the fight in Iraq and Syria, though Canadian trainers will </w:t>
      </w:r>
      <w:hyperlink r:id="rId22" w:tgtFrame="_blank" w:history="1">
        <w:r w:rsidRPr="00AB5762">
          <w:rPr>
            <w:rFonts w:ascii="Times New Roman" w:eastAsia="Times New Roman" w:hAnsi="Times New Roman" w:cs="Times New Roman"/>
          </w:rPr>
          <w:t>likely remain</w:t>
        </w:r>
      </w:hyperlink>
      <w:r w:rsidRPr="00AB5762">
        <w:rPr>
          <w:rFonts w:ascii="Times New Roman" w:eastAsia="Times New Roman" w:hAnsi="Times New Roman" w:cs="Times New Roman"/>
        </w:rPr>
        <w:t xml:space="preserve"> in northern Iraq.)</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Trudeau’s four “core principles” on military deployments should provide some insight into his approach once he fully takes the reins of power.</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Per </w:t>
      </w:r>
      <w:hyperlink r:id="rId23" w:tgtFrame="_blank" w:history="1">
        <w:r w:rsidRPr="00AB5762">
          <w:rPr>
            <w:rFonts w:ascii="Times New Roman" w:eastAsia="Times New Roman" w:hAnsi="Times New Roman" w:cs="Times New Roman"/>
          </w:rPr>
          <w:t>his statement</w:t>
        </w:r>
      </w:hyperlink>
      <w:r w:rsidRPr="00AB5762">
        <w:rPr>
          <w:rFonts w:ascii="Times New Roman" w:eastAsia="Times New Roman" w:hAnsi="Times New Roman" w:cs="Times New Roman"/>
        </w:rPr>
        <w:t> on the vote:</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–One, Canada has a role to play in confronting humanitarian crises in the world.</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–Two, when a government considers deploying our men and women in uniform, there must be a clear mission and a clear role for Canada.</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–Three, that the case for deploying [Canadian] forces must be made openly and transparently, based on clear and reliable, dispassionately presented facts.</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–Four, Canada’s role must reflect the broad scope of Canadian capabilities and how best we can help.</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 xml:space="preserve">Placing humanitarian considerations at the top of the decision tree is notable — Trudeau has </w:t>
      </w:r>
      <w:hyperlink r:id="rId24" w:tgtFrame="_blank" w:history="1">
        <w:r w:rsidRPr="00AB5762">
          <w:rPr>
            <w:rFonts w:ascii="Times New Roman" w:eastAsia="Times New Roman" w:hAnsi="Times New Roman" w:cs="Times New Roman"/>
          </w:rPr>
          <w:t>relentlessly slammed Harper</w:t>
        </w:r>
      </w:hyperlink>
      <w:r w:rsidRPr="00AB5762">
        <w:rPr>
          <w:rFonts w:ascii="Times New Roman" w:eastAsia="Times New Roman" w:hAnsi="Times New Roman" w:cs="Times New Roman"/>
        </w:rPr>
        <w:t xml:space="preserve"> on his predecessor’s management of the Syrian refugee crisis, calling for a much more ambitious Canadian response than the tentative, security-focused measures </w:t>
      </w:r>
      <w:hyperlink r:id="rId25" w:tgtFrame="_blank" w:history="1">
        <w:r w:rsidRPr="00AB5762">
          <w:rPr>
            <w:rFonts w:ascii="Times New Roman" w:eastAsia="Times New Roman" w:hAnsi="Times New Roman" w:cs="Times New Roman"/>
          </w:rPr>
          <w:t>Harper authorized</w:t>
        </w:r>
      </w:hyperlink>
      <w:r w:rsidRPr="00AB5762">
        <w:rPr>
          <w:rFonts w:ascii="Times New Roman" w:eastAsia="Times New Roman" w:hAnsi="Times New Roman" w:cs="Times New Roman"/>
        </w:rPr>
        <w:t>. Trudeau is justified in including mission clarity and reliable intelligence among his party’s conditions, since those factors should be table stakes for any discussion of military action anyway. The final factor, that Canadian missions need to best reflect the resources at the nation’s disposal, is the most politically fraught for a leader who has consistently taken a softer line on security issues than his predecessor. To advocates of a foreign policy rooted in hard power, it will look like an escape clause to potentially undermine any military action under any circumstances. After all, determining how “best we can help” will never be a merely utilitarian judgment in practice, but a political one. Until Trudeau grows into the role of prime minister and builds fluency in military affairs, he will need to remain on guard against that potential criticism from Conservatives.</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lastRenderedPageBreak/>
        <w:t xml:space="preserve">To establish early credibility and his own foreign policy bona fides with Canadians and his global peers, though, Trudeau may choose not to play to the Conservatives’ strength on military issues. The decision to quit the airstrike campaign suggests as much. If the rookie PM can seize two upcoming diplomatic opportunities in particular, he could make serious progress tilting Canada back toward the peaceful, </w:t>
      </w:r>
      <w:proofErr w:type="spellStart"/>
      <w:r w:rsidRPr="00AB5762">
        <w:rPr>
          <w:rFonts w:ascii="Times New Roman" w:eastAsia="Times New Roman" w:hAnsi="Times New Roman" w:cs="Times New Roman"/>
        </w:rPr>
        <w:t>multilateralist</w:t>
      </w:r>
      <w:proofErr w:type="spellEnd"/>
      <w:r w:rsidRPr="00AB5762">
        <w:rPr>
          <w:rFonts w:ascii="Times New Roman" w:eastAsia="Times New Roman" w:hAnsi="Times New Roman" w:cs="Times New Roman"/>
        </w:rPr>
        <w:t xml:space="preserve"> power </w:t>
      </w:r>
      <w:hyperlink r:id="rId26" w:tgtFrame="_blank" w:history="1">
        <w:r w:rsidRPr="00AB5762">
          <w:rPr>
            <w:rFonts w:ascii="Times New Roman" w:eastAsia="Times New Roman" w:hAnsi="Times New Roman" w:cs="Times New Roman"/>
          </w:rPr>
          <w:t>of his vision</w:t>
        </w:r>
      </w:hyperlink>
      <w:r w:rsidRPr="00AB5762">
        <w:rPr>
          <w:rFonts w:ascii="Times New Roman" w:eastAsia="Times New Roman" w:hAnsi="Times New Roman" w:cs="Times New Roman"/>
        </w:rPr>
        <w:t>.</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 xml:space="preserve">As fellow Canadian Geoff </w:t>
      </w:r>
      <w:proofErr w:type="spellStart"/>
      <w:r w:rsidRPr="00AB5762">
        <w:rPr>
          <w:rFonts w:ascii="Times New Roman" w:eastAsia="Times New Roman" w:hAnsi="Times New Roman" w:cs="Times New Roman"/>
        </w:rPr>
        <w:t>Dembicki</w:t>
      </w:r>
      <w:proofErr w:type="spellEnd"/>
      <w:r w:rsidRPr="00AB5762">
        <w:rPr>
          <w:rFonts w:ascii="Times New Roman" w:eastAsia="Times New Roman" w:hAnsi="Times New Roman" w:cs="Times New Roman"/>
        </w:rPr>
        <w:t> </w:t>
      </w:r>
      <w:hyperlink r:id="rId27" w:history="1">
        <w:r w:rsidRPr="00AB5762">
          <w:rPr>
            <w:rFonts w:ascii="Times New Roman" w:eastAsia="Times New Roman" w:hAnsi="Times New Roman" w:cs="Times New Roman"/>
          </w:rPr>
          <w:t>argued in Foreign Policy</w:t>
        </w:r>
      </w:hyperlink>
      <w:r w:rsidRPr="00AB5762">
        <w:rPr>
          <w:rFonts w:ascii="Times New Roman" w:eastAsia="Times New Roman" w:hAnsi="Times New Roman" w:cs="Times New Roman"/>
        </w:rPr>
        <w:t xml:space="preserve"> earlier this month, Canada has an opportunity to shift the global dialogue on climate policy at December’s Paris summit. Politically, ushering in global policy progress at the summit could be a big, quick win for the new leader. The logic goes that Canada, as an advanced industrial economy with capacity for more ambitious climate action than it’s shown to date, is giving fossil fuel-dependent emerging economies an excuse to lag on climate control policies. By bringing </w:t>
      </w:r>
      <w:hyperlink r:id="rId28" w:tgtFrame="_blank" w:history="1">
        <w:r w:rsidRPr="00AB5762">
          <w:rPr>
            <w:rFonts w:ascii="Times New Roman" w:eastAsia="Times New Roman" w:hAnsi="Times New Roman" w:cs="Times New Roman"/>
          </w:rPr>
          <w:t>Trudeau’s progressive environmental views</w:t>
        </w:r>
      </w:hyperlink>
      <w:r w:rsidRPr="00AB5762">
        <w:rPr>
          <w:rFonts w:ascii="Times New Roman" w:eastAsia="Times New Roman" w:hAnsi="Times New Roman" w:cs="Times New Roman"/>
        </w:rPr>
        <w:t xml:space="preserve"> to bear at the Paris summit, Canada could affect a tectonic shift in global climate politics.</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Second, the United States recently achieved a </w:t>
      </w:r>
      <w:hyperlink r:id="rId29" w:tgtFrame="_blank" w:history="1">
        <w:r w:rsidRPr="00AB5762">
          <w:rPr>
            <w:rFonts w:ascii="Times New Roman" w:eastAsia="Times New Roman" w:hAnsi="Times New Roman" w:cs="Times New Roman"/>
          </w:rPr>
          <w:t>diplomatic breakthrough</w:t>
        </w:r>
      </w:hyperlink>
      <w:r w:rsidRPr="00AB5762">
        <w:rPr>
          <w:rFonts w:ascii="Times New Roman" w:eastAsia="Times New Roman" w:hAnsi="Times New Roman" w:cs="Times New Roman"/>
        </w:rPr>
        <w:t> to put peacekeeping back on the global agenda. Through intense lobbying, the Obama administration secured broad-based international support to enhance U.N. member states’ support for peacekeeping efforts by providing more troops and materiel. That’s music to Trudeau’s ears.</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 xml:space="preserve">Canada is one of the principal architects of peacekeeping. Trudeau’s father, Pierre Elliott Trudeau, took over as prime minister from Nobel Peace Prize winner Lester B. Pearson, who helped </w:t>
      </w:r>
      <w:hyperlink r:id="rId30" w:tgtFrame="_blank" w:history="1">
        <w:r w:rsidRPr="00AB5762">
          <w:rPr>
            <w:rFonts w:ascii="Times New Roman" w:eastAsia="Times New Roman" w:hAnsi="Times New Roman" w:cs="Times New Roman"/>
          </w:rPr>
          <w:t>broker a solution</w:t>
        </w:r>
      </w:hyperlink>
      <w:r w:rsidRPr="00AB5762">
        <w:rPr>
          <w:rFonts w:ascii="Times New Roman" w:eastAsia="Times New Roman" w:hAnsi="Times New Roman" w:cs="Times New Roman"/>
        </w:rPr>
        <w:t xml:space="preserve"> to the Suez Crisis in 1956. From then on, Canada’s global brand — and the Liberal party’s conception of Canada’s role in the world — became deeply intertwined with the concept of peacekeeping. This new U.S.-led effort could give Canada a high profile international role that, in Trudeau’s view, “must reflect the broad scope of Canadian capabilities and how best we can help.”</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By picking up the mantle of global leadership on these issues, while also building on his predecessor’s achievements on free trade, Trudeau could get a fast start on foreign affairs and fashion a global role for himself and for Canada that fits with his values and his party’s historic strengths.</w:t>
      </w:r>
    </w:p>
    <w:p w:rsidR="00AB5762" w:rsidRPr="00AB5762" w:rsidRDefault="00AB5762" w:rsidP="00AB5762">
      <w:pPr>
        <w:spacing w:before="100" w:beforeAutospacing="1" w:after="100" w:afterAutospacing="1" w:line="240" w:lineRule="auto"/>
        <w:rPr>
          <w:rFonts w:ascii="Times New Roman" w:eastAsia="Times New Roman" w:hAnsi="Times New Roman" w:cs="Times New Roman"/>
        </w:rPr>
      </w:pPr>
      <w:r w:rsidRPr="00AB5762">
        <w:rPr>
          <w:rFonts w:ascii="Times New Roman" w:eastAsia="Times New Roman" w:hAnsi="Times New Roman" w:cs="Times New Roman"/>
        </w:rPr>
        <w:t>And he wouldn’t even have to whip out his CF-18s.</w:t>
      </w:r>
    </w:p>
    <w:p w:rsidR="007B2E21" w:rsidRPr="00AB5762" w:rsidRDefault="007B2E21"/>
    <w:sectPr w:rsidR="007B2E21" w:rsidRPr="00AB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D59FD"/>
    <w:multiLevelType w:val="multilevel"/>
    <w:tmpl w:val="F7A6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9A3799"/>
    <w:multiLevelType w:val="multilevel"/>
    <w:tmpl w:val="2DF0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745D46"/>
    <w:multiLevelType w:val="multilevel"/>
    <w:tmpl w:val="00D6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62"/>
    <w:rsid w:val="007B2E21"/>
    <w:rsid w:val="00AB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1770C-C73B-41FB-882E-4CF1E6BE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57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76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B5762"/>
    <w:rPr>
      <w:color w:val="0000FF"/>
      <w:u w:val="single"/>
    </w:rPr>
  </w:style>
  <w:style w:type="paragraph" w:customStyle="1" w:styleId="dek">
    <w:name w:val="dek"/>
    <w:basedOn w:val="Normal"/>
    <w:rsid w:val="00AB5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AB5762"/>
  </w:style>
  <w:style w:type="paragraph" w:styleId="NormalWeb">
    <w:name w:val="Normal (Web)"/>
    <w:basedOn w:val="Normal"/>
    <w:uiPriority w:val="99"/>
    <w:semiHidden/>
    <w:unhideWhenUsed/>
    <w:rsid w:val="00AB57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AB57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5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92522">
      <w:bodyDiv w:val="1"/>
      <w:marLeft w:val="0"/>
      <w:marRight w:val="0"/>
      <w:marTop w:val="0"/>
      <w:marBottom w:val="0"/>
      <w:divBdr>
        <w:top w:val="none" w:sz="0" w:space="0" w:color="auto"/>
        <w:left w:val="none" w:sz="0" w:space="0" w:color="auto"/>
        <w:bottom w:val="none" w:sz="0" w:space="0" w:color="auto"/>
        <w:right w:val="none" w:sz="0" w:space="0" w:color="auto"/>
      </w:divBdr>
      <w:divsChild>
        <w:div w:id="939752680">
          <w:marLeft w:val="0"/>
          <w:marRight w:val="0"/>
          <w:marTop w:val="0"/>
          <w:marBottom w:val="0"/>
          <w:divBdr>
            <w:top w:val="none" w:sz="0" w:space="0" w:color="auto"/>
            <w:left w:val="none" w:sz="0" w:space="0" w:color="auto"/>
            <w:bottom w:val="none" w:sz="0" w:space="0" w:color="auto"/>
            <w:right w:val="none" w:sz="0" w:space="0" w:color="auto"/>
          </w:divBdr>
          <w:divsChild>
            <w:div w:id="34811792">
              <w:marLeft w:val="0"/>
              <w:marRight w:val="0"/>
              <w:marTop w:val="0"/>
              <w:marBottom w:val="0"/>
              <w:divBdr>
                <w:top w:val="none" w:sz="0" w:space="0" w:color="auto"/>
                <w:left w:val="none" w:sz="0" w:space="0" w:color="auto"/>
                <w:bottom w:val="none" w:sz="0" w:space="0" w:color="auto"/>
                <w:right w:val="none" w:sz="0" w:space="0" w:color="auto"/>
              </w:divBdr>
              <w:divsChild>
                <w:div w:id="21438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8421">
          <w:marLeft w:val="0"/>
          <w:marRight w:val="0"/>
          <w:marTop w:val="0"/>
          <w:marBottom w:val="0"/>
          <w:divBdr>
            <w:top w:val="none" w:sz="0" w:space="0" w:color="auto"/>
            <w:left w:val="none" w:sz="0" w:space="0" w:color="auto"/>
            <w:bottom w:val="none" w:sz="0" w:space="0" w:color="auto"/>
            <w:right w:val="none" w:sz="0" w:space="0" w:color="auto"/>
          </w:divBdr>
          <w:divsChild>
            <w:div w:id="570117106">
              <w:marLeft w:val="0"/>
              <w:marRight w:val="0"/>
              <w:marTop w:val="0"/>
              <w:marBottom w:val="0"/>
              <w:divBdr>
                <w:top w:val="none" w:sz="0" w:space="0" w:color="auto"/>
                <w:left w:val="none" w:sz="0" w:space="0" w:color="auto"/>
                <w:bottom w:val="none" w:sz="0" w:space="0" w:color="auto"/>
                <w:right w:val="none" w:sz="0" w:space="0" w:color="auto"/>
              </w:divBdr>
            </w:div>
            <w:div w:id="1474761161">
              <w:marLeft w:val="0"/>
              <w:marRight w:val="0"/>
              <w:marTop w:val="0"/>
              <w:marBottom w:val="0"/>
              <w:divBdr>
                <w:top w:val="none" w:sz="0" w:space="0" w:color="auto"/>
                <w:left w:val="none" w:sz="0" w:space="0" w:color="auto"/>
                <w:bottom w:val="none" w:sz="0" w:space="0" w:color="auto"/>
                <w:right w:val="none" w:sz="0" w:space="0" w:color="auto"/>
              </w:divBdr>
              <w:divsChild>
                <w:div w:id="918368749">
                  <w:marLeft w:val="0"/>
                  <w:marRight w:val="0"/>
                  <w:marTop w:val="0"/>
                  <w:marBottom w:val="0"/>
                  <w:divBdr>
                    <w:top w:val="none" w:sz="0" w:space="0" w:color="auto"/>
                    <w:left w:val="none" w:sz="0" w:space="0" w:color="auto"/>
                    <w:bottom w:val="none" w:sz="0" w:space="0" w:color="auto"/>
                    <w:right w:val="none" w:sz="0" w:space="0" w:color="auto"/>
                  </w:divBdr>
                  <w:divsChild>
                    <w:div w:id="31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52142">
          <w:marLeft w:val="0"/>
          <w:marRight w:val="0"/>
          <w:marTop w:val="0"/>
          <w:marBottom w:val="0"/>
          <w:divBdr>
            <w:top w:val="none" w:sz="0" w:space="0" w:color="auto"/>
            <w:left w:val="none" w:sz="0" w:space="0" w:color="auto"/>
            <w:bottom w:val="none" w:sz="0" w:space="0" w:color="auto"/>
            <w:right w:val="none" w:sz="0" w:space="0" w:color="auto"/>
          </w:divBdr>
          <w:divsChild>
            <w:div w:id="552347946">
              <w:marLeft w:val="0"/>
              <w:marRight w:val="0"/>
              <w:marTop w:val="0"/>
              <w:marBottom w:val="0"/>
              <w:divBdr>
                <w:top w:val="none" w:sz="0" w:space="0" w:color="auto"/>
                <w:left w:val="none" w:sz="0" w:space="0" w:color="auto"/>
                <w:bottom w:val="none" w:sz="0" w:space="0" w:color="auto"/>
                <w:right w:val="none" w:sz="0" w:space="0" w:color="auto"/>
              </w:divBdr>
              <w:divsChild>
                <w:div w:id="2102681814">
                  <w:marLeft w:val="0"/>
                  <w:marRight w:val="0"/>
                  <w:marTop w:val="0"/>
                  <w:marBottom w:val="0"/>
                  <w:divBdr>
                    <w:top w:val="none" w:sz="0" w:space="0" w:color="auto"/>
                    <w:left w:val="none" w:sz="0" w:space="0" w:color="auto"/>
                    <w:bottom w:val="none" w:sz="0" w:space="0" w:color="auto"/>
                    <w:right w:val="none" w:sz="0" w:space="0" w:color="auto"/>
                  </w:divBdr>
                </w:div>
                <w:div w:id="1523739673">
                  <w:marLeft w:val="0"/>
                  <w:marRight w:val="0"/>
                  <w:marTop w:val="0"/>
                  <w:marBottom w:val="0"/>
                  <w:divBdr>
                    <w:top w:val="none" w:sz="0" w:space="0" w:color="auto"/>
                    <w:left w:val="none" w:sz="0" w:space="0" w:color="auto"/>
                    <w:bottom w:val="none" w:sz="0" w:space="0" w:color="auto"/>
                    <w:right w:val="none" w:sz="0" w:space="0" w:color="auto"/>
                  </w:divBdr>
                  <w:divsChild>
                    <w:div w:id="2016224811">
                      <w:marLeft w:val="0"/>
                      <w:marRight w:val="0"/>
                      <w:marTop w:val="0"/>
                      <w:marBottom w:val="0"/>
                      <w:divBdr>
                        <w:top w:val="none" w:sz="0" w:space="0" w:color="auto"/>
                        <w:left w:val="none" w:sz="0" w:space="0" w:color="auto"/>
                        <w:bottom w:val="none" w:sz="0" w:space="0" w:color="auto"/>
                        <w:right w:val="none" w:sz="0" w:space="0" w:color="auto"/>
                      </w:divBdr>
                      <w:divsChild>
                        <w:div w:id="49048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financialpost.com/executive/canada-overtakes-u-s-as-second-best-place-in-the-world-to-do-business" TargetMode="External"/><Relationship Id="rId13" Type="http://schemas.openxmlformats.org/officeDocument/2006/relationships/hyperlink" Target="http://www.huffingtonpost.ca/2014/05/14/stephen-harper-canada-reputation_n_5326331.html" TargetMode="External"/><Relationship Id="rId18" Type="http://schemas.openxmlformats.org/officeDocument/2006/relationships/hyperlink" Target="https://www.liberal.ca/liberal-party-of-canada-statement-on-international-development-week/" TargetMode="External"/><Relationship Id="rId26" Type="http://schemas.openxmlformats.org/officeDocument/2006/relationships/hyperlink" Target="http://www.huffingtonpost.ca/justin-trudeau/canada-united-nations_b_8204844.html" TargetMode="External"/><Relationship Id="rId3" Type="http://schemas.openxmlformats.org/officeDocument/2006/relationships/settings" Target="settings.xml"/><Relationship Id="rId21" Type="http://schemas.openxmlformats.org/officeDocument/2006/relationships/hyperlink" Target="https://twitter.com/AFP/status/656592867079684096" TargetMode="External"/><Relationship Id="rId7" Type="http://schemas.openxmlformats.org/officeDocument/2006/relationships/hyperlink" Target="http://www.theglobeandmail.com/news/politics/tories-new-foreign-affairs-vision-shifts-focus-to-economic-diplomacy/article15624653/" TargetMode="External"/><Relationship Id="rId12" Type="http://schemas.openxmlformats.org/officeDocument/2006/relationships/hyperlink" Target="http://www.torontosun.com/2015/09/20/why-the-elites-hate-harper" TargetMode="External"/><Relationship Id="rId17" Type="http://schemas.openxmlformats.org/officeDocument/2006/relationships/hyperlink" Target="http://pm.gc.ca/eng/news/2015/02/25/pm-harper-and-bill-gates-renew-call-advance-global-maternal-newborn-and-child-health" TargetMode="External"/><Relationship Id="rId25" Type="http://schemas.openxmlformats.org/officeDocument/2006/relationships/hyperlink" Target="http://www.cbc.ca/news/politics/canada-election-2015-chris-alexander-refugees-1.3235415" TargetMode="External"/><Relationship Id="rId2" Type="http://schemas.openxmlformats.org/officeDocument/2006/relationships/styles" Target="styles.xml"/><Relationship Id="rId16" Type="http://schemas.openxmlformats.org/officeDocument/2006/relationships/hyperlink" Target="http://www.washingtonpost.com/news/energy-environment/wp/2015/10/20/new-canadian-leader-brings-same-support-for-keystone-xl-pipeline/" TargetMode="External"/><Relationship Id="rId20" Type="http://schemas.openxmlformats.org/officeDocument/2006/relationships/hyperlink" Target="http://www.torontosun.com/2014/10/02/its-not-about-whipping-out-our-cf-18s-to-show-how-big-they-are-trudeau" TargetMode="External"/><Relationship Id="rId29" Type="http://schemas.openxmlformats.org/officeDocument/2006/relationships/hyperlink" Target="http://www.theguardian.com/world/2015/sep/27/un-peacekeeping-obama-countries-pledge-troops-counterterror" TargetMode="External"/><Relationship Id="rId1" Type="http://schemas.openxmlformats.org/officeDocument/2006/relationships/numbering" Target="numbering.xml"/><Relationship Id="rId6" Type="http://schemas.openxmlformats.org/officeDocument/2006/relationships/hyperlink" Target="http://ottawacitizen.com/news/politics/two-down-76-to-go-the-longest-election-campaign-since-we-first-re-elected-john-a" TargetMode="External"/><Relationship Id="rId11" Type="http://schemas.openxmlformats.org/officeDocument/2006/relationships/hyperlink" Target="http://www.international.gc.ca/trade-agreements-accords-commerciaux/agr-acc/ceta-aecg/index.aspx?lang=eng" TargetMode="External"/><Relationship Id="rId24" Type="http://schemas.openxmlformats.org/officeDocument/2006/relationships/hyperlink" Target="http://www.torontosun.com/2015/09/03/trudeau-wants-to-accept-25000-refugees" TargetMode="External"/><Relationship Id="rId32" Type="http://schemas.openxmlformats.org/officeDocument/2006/relationships/theme" Target="theme/theme1.xml"/><Relationship Id="rId5" Type="http://schemas.openxmlformats.org/officeDocument/2006/relationships/hyperlink" Target="http://foreignpolicy.com/2015/10/21/justin-trudeau-liberal-canadian-foreign-policy-syria-climate-change/" TargetMode="External"/><Relationship Id="rId15" Type="http://schemas.openxmlformats.org/officeDocument/2006/relationships/hyperlink" Target="http://www.cbc.ca/news/politics/canada-election-2015-munk-debates-foreign-policy-syria-refugees-1.3247665" TargetMode="External"/><Relationship Id="rId23" Type="http://schemas.openxmlformats.org/officeDocument/2006/relationships/hyperlink" Target="https://www.liberal.ca/statement-by-justin-trudeau-regarding-the-extended-mission-in-iraq-and-syria/" TargetMode="External"/><Relationship Id="rId28" Type="http://schemas.openxmlformats.org/officeDocument/2006/relationships/hyperlink" Target="http://www.macleans.ca/politics/ottawa/justin-trudeau-man-of-substance/" TargetMode="External"/><Relationship Id="rId10" Type="http://schemas.openxmlformats.org/officeDocument/2006/relationships/hyperlink" Target="http://www.international.gc.ca/trade-agreements-accords-commerciaux/agr-acc/fta-ale.aspx?lang=eng" TargetMode="External"/><Relationship Id="rId19" Type="http://schemas.openxmlformats.org/officeDocument/2006/relationships/hyperlink" Target="http://www.cbc.ca/news/canada/toronto/justin-trudeau-s-foolish-china-remarks-spark-anger-1.242135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n.gc.ca/n13/13-113-eng.asp" TargetMode="External"/><Relationship Id="rId14" Type="http://schemas.openxmlformats.org/officeDocument/2006/relationships/hyperlink" Target="http://www.cbc.ca/news/trending/canada-has-the-worlds-best-reputation-global-survey-shows-1.3155500" TargetMode="External"/><Relationship Id="rId22" Type="http://schemas.openxmlformats.org/officeDocument/2006/relationships/hyperlink" Target="http://www.theguardian.com/world/2015/oct/21/canada-end-airstrikes-syria-iraq-new-prime-minister-trudeau" TargetMode="External"/><Relationship Id="rId27" Type="http://schemas.openxmlformats.org/officeDocument/2006/relationships/hyperlink" Target="http://foreignpolicy.com/2015/10/15/canada-election-decide-fate-of-the-world-climate-change-paris-australia/" TargetMode="External"/><Relationship Id="rId30" Type="http://schemas.openxmlformats.org/officeDocument/2006/relationships/hyperlink" Target="http://www.pc.gc.ca/eng/lhn-nhs/qc/stlaurent/natcul/natcul2/natcul2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cp:lastPrinted>2016-01-13T17:50:00Z</cp:lastPrinted>
  <dcterms:created xsi:type="dcterms:W3CDTF">2016-01-13T17:45:00Z</dcterms:created>
  <dcterms:modified xsi:type="dcterms:W3CDTF">2016-01-13T17:50:00Z</dcterms:modified>
</cp:coreProperties>
</file>